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B2B56" w14:textId="6ACEE6C8" w:rsidR="005E18BF" w:rsidRDefault="005E18BF" w:rsidP="005E18BF">
      <w:pPr>
        <w:jc w:val="center"/>
        <w:rPr>
          <w:b/>
          <w:bCs/>
          <w:sz w:val="32"/>
          <w:szCs w:val="32"/>
        </w:rPr>
      </w:pPr>
      <w:r>
        <w:rPr>
          <w:b/>
          <w:bCs/>
          <w:sz w:val="32"/>
          <w:szCs w:val="32"/>
        </w:rPr>
        <w:t>COSTA RICA &amp; PANAMA CANAL</w:t>
      </w:r>
      <w:r w:rsidR="00767C93">
        <w:rPr>
          <w:b/>
          <w:bCs/>
          <w:sz w:val="32"/>
          <w:szCs w:val="32"/>
        </w:rPr>
        <w:t xml:space="preserve"> 2027</w:t>
      </w:r>
    </w:p>
    <w:p w14:paraId="36D0D5B1" w14:textId="6422D951" w:rsidR="005E18BF" w:rsidRDefault="005E18BF" w:rsidP="005E18BF">
      <w:pPr>
        <w:jc w:val="center"/>
        <w:rPr>
          <w:b/>
          <w:bCs/>
          <w:sz w:val="32"/>
          <w:szCs w:val="32"/>
        </w:rPr>
      </w:pPr>
      <w:r>
        <w:rPr>
          <w:b/>
          <w:bCs/>
          <w:sz w:val="28"/>
          <w:szCs w:val="28"/>
        </w:rPr>
        <w:t xml:space="preserve">FEBRUARY 02-FEBRUARY 09 </w:t>
      </w:r>
    </w:p>
    <w:p w14:paraId="230F1CE9" w14:textId="2C18DD98" w:rsidR="005E18BF" w:rsidRPr="005E18BF" w:rsidRDefault="005E18BF" w:rsidP="005E18BF">
      <w:pPr>
        <w:jc w:val="center"/>
        <w:rPr>
          <w:b/>
          <w:bCs/>
          <w:sz w:val="32"/>
          <w:szCs w:val="32"/>
        </w:rPr>
      </w:pPr>
      <w:r>
        <w:rPr>
          <w:b/>
          <w:bCs/>
          <w:sz w:val="32"/>
          <w:szCs w:val="32"/>
        </w:rPr>
        <w:t>WINDSTAR LEGEND</w:t>
      </w:r>
    </w:p>
    <w:p w14:paraId="5B7B88A9" w14:textId="77777777" w:rsidR="005E18BF" w:rsidRDefault="005E18BF" w:rsidP="005E18BF"/>
    <w:p w14:paraId="18C77011" w14:textId="47516DBD" w:rsidR="001D5501" w:rsidRDefault="00BF58F1" w:rsidP="005E18BF">
      <w:r>
        <w:rPr>
          <w:noProof/>
        </w:rPr>
        <w:drawing>
          <wp:inline distT="0" distB="0" distL="0" distR="0" wp14:anchorId="25B5AB32" wp14:editId="1E8993A4">
            <wp:extent cx="2645664" cy="1764907"/>
            <wp:effectExtent l="0" t="0" r="2540" b="6985"/>
            <wp:docPr id="11938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80883" cy="1788401"/>
                    </a:xfrm>
                    <a:prstGeom prst="rect">
                      <a:avLst/>
                    </a:prstGeom>
                    <a:noFill/>
                    <a:ln>
                      <a:noFill/>
                    </a:ln>
                  </pic:spPr>
                </pic:pic>
              </a:graphicData>
            </a:graphic>
          </wp:inline>
        </w:drawing>
      </w:r>
      <w:r w:rsidR="005E18BF">
        <w:t xml:space="preserve">  </w:t>
      </w:r>
      <w:r w:rsidR="005E18BF">
        <w:rPr>
          <w:noProof/>
        </w:rPr>
        <w:drawing>
          <wp:inline distT="0" distB="0" distL="0" distR="0" wp14:anchorId="19EBC7F9" wp14:editId="50F9E9C2">
            <wp:extent cx="2631785" cy="1755648"/>
            <wp:effectExtent l="0" t="0" r="0" b="0"/>
            <wp:docPr id="1703721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0549" cy="1768166"/>
                    </a:xfrm>
                    <a:prstGeom prst="rect">
                      <a:avLst/>
                    </a:prstGeom>
                    <a:noFill/>
                    <a:ln>
                      <a:noFill/>
                    </a:ln>
                  </pic:spPr>
                </pic:pic>
              </a:graphicData>
            </a:graphic>
          </wp:inline>
        </w:drawing>
      </w:r>
    </w:p>
    <w:p w14:paraId="52A9AF9B" w14:textId="77777777" w:rsidR="005E18BF" w:rsidRDefault="005E18BF" w:rsidP="00BF58F1">
      <w:pPr>
        <w:jc w:val="center"/>
      </w:pPr>
    </w:p>
    <w:p w14:paraId="7DB7AA10" w14:textId="59D73DF7" w:rsidR="005E18BF" w:rsidRPr="005E18BF" w:rsidRDefault="005E18BF" w:rsidP="005E18BF">
      <w:pPr>
        <w:jc w:val="center"/>
      </w:pPr>
      <w:r w:rsidRPr="005E18BF">
        <w:t xml:space="preserve">Natural and man-made wonders combine in this exotic region where you are an explorer by day with cocktails on the fantail of your boutique ship by night. Costa Rica is one of the most ecologically diverse places on earth over landscapes of rainforest, lakes, </w:t>
      </w:r>
      <w:r w:rsidRPr="005E18BF">
        <w:t>cloud forests</w:t>
      </w:r>
      <w:r w:rsidRPr="005E18BF">
        <w:t>, volcanoes, and more, boasting an impressive variety of wildlife. Learn more about their history, flora and fauna from a local Naturalist on board, and transit the massive Panama Canal during daylight hours. Against all this color and adventure, your white</w:t>
      </w:r>
      <w:r w:rsidR="00767C93">
        <w:t xml:space="preserve"> star-class</w:t>
      </w:r>
      <w:r w:rsidRPr="005E18BF">
        <w:t xml:space="preserve"> ship rests at anchor awaiting your return from a delightful day of exploring.</w:t>
      </w:r>
    </w:p>
    <w:p w14:paraId="24C6B187" w14:textId="75955B6F" w:rsidR="00767C93" w:rsidRDefault="005E18BF" w:rsidP="00767C93">
      <w:pPr>
        <w:jc w:val="center"/>
        <w:rPr>
          <w:sz w:val="32"/>
          <w:szCs w:val="32"/>
        </w:rPr>
      </w:pPr>
      <w:r w:rsidRPr="00767C93">
        <w:rPr>
          <w:sz w:val="32"/>
          <w:szCs w:val="32"/>
        </w:rPr>
        <w:t>Limited space from $3206 per person (port hole)</w:t>
      </w:r>
    </w:p>
    <w:p w14:paraId="10739B5E" w14:textId="277343C7" w:rsidR="005E18BF" w:rsidRPr="00767C93" w:rsidRDefault="005E18BF" w:rsidP="00767C93">
      <w:pPr>
        <w:jc w:val="center"/>
        <w:rPr>
          <w:sz w:val="32"/>
          <w:szCs w:val="32"/>
        </w:rPr>
      </w:pPr>
      <w:r w:rsidRPr="00767C93">
        <w:rPr>
          <w:sz w:val="32"/>
          <w:szCs w:val="32"/>
        </w:rPr>
        <w:t>French Balcony Suites $4726 per person</w:t>
      </w:r>
      <w:r w:rsidR="00767C93">
        <w:rPr>
          <w:sz w:val="32"/>
          <w:szCs w:val="32"/>
        </w:rPr>
        <w:t xml:space="preserve"> (window)</w:t>
      </w:r>
    </w:p>
    <w:p w14:paraId="153A3FC4" w14:textId="2C0D6343" w:rsidR="00767C93" w:rsidRDefault="00767C93" w:rsidP="005E18BF">
      <w:r>
        <w:t xml:space="preserve">  </w:t>
      </w:r>
    </w:p>
    <w:p w14:paraId="59093AF6" w14:textId="487F4322" w:rsidR="00767C93" w:rsidRDefault="00767C93" w:rsidP="00F733E9">
      <w:pPr>
        <w:jc w:val="center"/>
        <w:rPr>
          <w:b/>
          <w:bCs/>
          <w:color w:val="0070C0"/>
          <w:sz w:val="36"/>
          <w:szCs w:val="36"/>
        </w:rPr>
      </w:pPr>
      <w:r>
        <w:rPr>
          <w:b/>
          <w:bCs/>
          <w:color w:val="0070C0"/>
          <w:sz w:val="36"/>
          <w:szCs w:val="36"/>
        </w:rPr>
        <w:t>CALL NOW TO RESERVE YOUR CABIN</w:t>
      </w:r>
    </w:p>
    <w:p w14:paraId="1781536B" w14:textId="57782F9D" w:rsidR="005E18BF" w:rsidRPr="00F733E9" w:rsidRDefault="00767C93" w:rsidP="00F733E9">
      <w:pPr>
        <w:jc w:val="center"/>
        <w:rPr>
          <w:b/>
          <w:bCs/>
          <w:color w:val="0070C0"/>
          <w:sz w:val="36"/>
          <w:szCs w:val="36"/>
        </w:rPr>
      </w:pPr>
      <w:r>
        <w:rPr>
          <w:b/>
          <w:bCs/>
          <w:noProof/>
          <w:color w:val="0070C0"/>
          <w:sz w:val="36"/>
          <w:szCs w:val="36"/>
        </w:rPr>
        <w:drawing>
          <wp:inline distT="0" distB="0" distL="0" distR="0" wp14:anchorId="670075B7" wp14:editId="76484A86">
            <wp:extent cx="2457450" cy="990600"/>
            <wp:effectExtent l="0" t="0" r="0" b="0"/>
            <wp:docPr id="2039670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70427" name="Picture 2039670427"/>
                    <pic:cNvPicPr/>
                  </pic:nvPicPr>
                  <pic:blipFill>
                    <a:blip r:embed="rId6">
                      <a:extLst>
                        <a:ext uri="{28A0092B-C50C-407E-A947-70E740481C1C}">
                          <a14:useLocalDpi xmlns:a14="http://schemas.microsoft.com/office/drawing/2010/main" val="0"/>
                        </a:ext>
                      </a:extLst>
                    </a:blip>
                    <a:stretch>
                      <a:fillRect/>
                    </a:stretch>
                  </pic:blipFill>
                  <pic:spPr>
                    <a:xfrm>
                      <a:off x="0" y="0"/>
                      <a:ext cx="2457450" cy="990600"/>
                    </a:xfrm>
                    <a:prstGeom prst="rect">
                      <a:avLst/>
                    </a:prstGeom>
                  </pic:spPr>
                </pic:pic>
              </a:graphicData>
            </a:graphic>
          </wp:inline>
        </w:drawing>
      </w:r>
    </w:p>
    <w:p w14:paraId="167705A9" w14:textId="12295D41" w:rsidR="005E18BF" w:rsidRDefault="005E18BF" w:rsidP="00BF58F1">
      <w:pPr>
        <w:jc w:val="center"/>
      </w:pPr>
    </w:p>
    <w:sectPr w:rsidR="005E1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F1"/>
    <w:rsid w:val="001D5501"/>
    <w:rsid w:val="005E18BF"/>
    <w:rsid w:val="006B038E"/>
    <w:rsid w:val="00767C93"/>
    <w:rsid w:val="00BF58F1"/>
    <w:rsid w:val="00C63F33"/>
    <w:rsid w:val="00D819A2"/>
    <w:rsid w:val="00F7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6EEA"/>
  <w15:chartTrackingRefBased/>
  <w15:docId w15:val="{9992D297-2F3C-4D26-BFFB-D8BA88E4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8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58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58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58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5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8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58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58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58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58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5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8F1"/>
    <w:rPr>
      <w:rFonts w:eastAsiaTheme="majorEastAsia" w:cstheme="majorBidi"/>
      <w:color w:val="272727" w:themeColor="text1" w:themeTint="D8"/>
    </w:rPr>
  </w:style>
  <w:style w:type="paragraph" w:styleId="Title">
    <w:name w:val="Title"/>
    <w:basedOn w:val="Normal"/>
    <w:next w:val="Normal"/>
    <w:link w:val="TitleChar"/>
    <w:uiPriority w:val="10"/>
    <w:qFormat/>
    <w:rsid w:val="00BF5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8F1"/>
    <w:pPr>
      <w:spacing w:before="160"/>
      <w:jc w:val="center"/>
    </w:pPr>
    <w:rPr>
      <w:i/>
      <w:iCs/>
      <w:color w:val="404040" w:themeColor="text1" w:themeTint="BF"/>
    </w:rPr>
  </w:style>
  <w:style w:type="character" w:customStyle="1" w:styleId="QuoteChar">
    <w:name w:val="Quote Char"/>
    <w:basedOn w:val="DefaultParagraphFont"/>
    <w:link w:val="Quote"/>
    <w:uiPriority w:val="29"/>
    <w:rsid w:val="00BF58F1"/>
    <w:rPr>
      <w:i/>
      <w:iCs/>
      <w:color w:val="404040" w:themeColor="text1" w:themeTint="BF"/>
    </w:rPr>
  </w:style>
  <w:style w:type="paragraph" w:styleId="ListParagraph">
    <w:name w:val="List Paragraph"/>
    <w:basedOn w:val="Normal"/>
    <w:uiPriority w:val="34"/>
    <w:qFormat/>
    <w:rsid w:val="00BF58F1"/>
    <w:pPr>
      <w:ind w:left="720"/>
      <w:contextualSpacing/>
    </w:pPr>
  </w:style>
  <w:style w:type="character" w:styleId="IntenseEmphasis">
    <w:name w:val="Intense Emphasis"/>
    <w:basedOn w:val="DefaultParagraphFont"/>
    <w:uiPriority w:val="21"/>
    <w:qFormat/>
    <w:rsid w:val="00BF58F1"/>
    <w:rPr>
      <w:i/>
      <w:iCs/>
      <w:color w:val="2F5496" w:themeColor="accent1" w:themeShade="BF"/>
    </w:rPr>
  </w:style>
  <w:style w:type="paragraph" w:styleId="IntenseQuote">
    <w:name w:val="Intense Quote"/>
    <w:basedOn w:val="Normal"/>
    <w:next w:val="Normal"/>
    <w:link w:val="IntenseQuoteChar"/>
    <w:uiPriority w:val="30"/>
    <w:qFormat/>
    <w:rsid w:val="00BF5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58F1"/>
    <w:rPr>
      <w:i/>
      <w:iCs/>
      <w:color w:val="2F5496" w:themeColor="accent1" w:themeShade="BF"/>
    </w:rPr>
  </w:style>
  <w:style w:type="character" w:styleId="IntenseReference">
    <w:name w:val="Intense Reference"/>
    <w:basedOn w:val="DefaultParagraphFont"/>
    <w:uiPriority w:val="32"/>
    <w:qFormat/>
    <w:rsid w:val="00BF58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Mattiace</dc:creator>
  <cp:keywords/>
  <dc:description/>
  <cp:lastModifiedBy>Wanda Mattiace</cp:lastModifiedBy>
  <cp:revision>3</cp:revision>
  <cp:lastPrinted>2025-10-29T18:19:00Z</cp:lastPrinted>
  <dcterms:created xsi:type="dcterms:W3CDTF">2025-10-29T18:19:00Z</dcterms:created>
  <dcterms:modified xsi:type="dcterms:W3CDTF">2025-10-29T18:20:00Z</dcterms:modified>
</cp:coreProperties>
</file>